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330E0C" w:rsidRPr="00B711C4" w:rsidTr="00664142">
        <w:tc>
          <w:tcPr>
            <w:tcW w:w="4820" w:type="dxa"/>
          </w:tcPr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330E0C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A07BD28" wp14:editId="25F07FA6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330E0C" w:rsidRDefault="00330E0C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330E0C" w:rsidRPr="00B711C4" w:rsidRDefault="00330E0C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330E0C" w:rsidRDefault="00330E0C" w:rsidP="00330E0C">
      <w:pPr>
        <w:pStyle w:val="a3"/>
        <w:spacing w:before="15"/>
        <w:rPr>
          <w:sz w:val="20"/>
        </w:rPr>
      </w:pPr>
    </w:p>
    <w:p w:rsidR="00330E0C" w:rsidRDefault="00330E0C" w:rsidP="00330E0C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330E0C" w:rsidRDefault="00330E0C" w:rsidP="00330E0C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330E0C" w:rsidRPr="004D46F6" w:rsidRDefault="00330E0C" w:rsidP="00330E0C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330E0C" w:rsidRDefault="00330E0C">
      <w:pPr>
        <w:pStyle w:val="1"/>
        <w:spacing w:before="100"/>
        <w:ind w:left="0" w:right="188"/>
        <w:jc w:val="right"/>
      </w:pPr>
    </w:p>
    <w:p w:rsidR="009A050A" w:rsidRDefault="00330E0C">
      <w:pPr>
        <w:pStyle w:val="1"/>
        <w:spacing w:before="100"/>
        <w:ind w:left="0" w:right="188"/>
        <w:jc w:val="right"/>
      </w:pP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ООО</w:t>
      </w:r>
    </w:p>
    <w:p w:rsidR="009A050A" w:rsidRDefault="009A050A">
      <w:pPr>
        <w:pStyle w:val="a3"/>
        <w:rPr>
          <w:b/>
          <w:sz w:val="26"/>
        </w:rPr>
      </w:pPr>
    </w:p>
    <w:p w:rsidR="009A050A" w:rsidRDefault="009A050A">
      <w:pPr>
        <w:pStyle w:val="a3"/>
        <w:rPr>
          <w:b/>
          <w:sz w:val="22"/>
        </w:rPr>
      </w:pPr>
    </w:p>
    <w:p w:rsidR="009A050A" w:rsidRPr="00330E0C" w:rsidRDefault="00330E0C" w:rsidP="00330E0C">
      <w:pPr>
        <w:ind w:left="915" w:right="679"/>
        <w:jc w:val="center"/>
        <w:rPr>
          <w:b/>
          <w:sz w:val="24"/>
          <w:szCs w:val="24"/>
        </w:rPr>
      </w:pPr>
      <w:r w:rsidRPr="00330E0C">
        <w:rPr>
          <w:b/>
          <w:sz w:val="24"/>
          <w:szCs w:val="24"/>
        </w:rPr>
        <w:t>ОСОБЕННОСТИ</w:t>
      </w:r>
      <w:r w:rsidRPr="00330E0C">
        <w:rPr>
          <w:b/>
          <w:spacing w:val="-6"/>
          <w:sz w:val="24"/>
          <w:szCs w:val="24"/>
        </w:rPr>
        <w:t xml:space="preserve"> </w:t>
      </w:r>
      <w:r w:rsidRPr="00330E0C">
        <w:rPr>
          <w:b/>
          <w:sz w:val="24"/>
          <w:szCs w:val="24"/>
        </w:rPr>
        <w:t>ОЦЕНКИ</w:t>
      </w:r>
      <w:r w:rsidRPr="00330E0C">
        <w:rPr>
          <w:b/>
          <w:spacing w:val="-6"/>
          <w:sz w:val="24"/>
          <w:szCs w:val="24"/>
        </w:rPr>
        <w:t xml:space="preserve"> </w:t>
      </w:r>
      <w:r w:rsidRPr="00330E0C">
        <w:rPr>
          <w:b/>
          <w:sz w:val="24"/>
          <w:szCs w:val="24"/>
        </w:rPr>
        <w:t>ПРЕДМЕТНЫХ</w:t>
      </w:r>
      <w:r w:rsidRPr="00330E0C">
        <w:rPr>
          <w:b/>
          <w:spacing w:val="-5"/>
          <w:sz w:val="24"/>
          <w:szCs w:val="24"/>
        </w:rPr>
        <w:t xml:space="preserve"> </w:t>
      </w:r>
      <w:r w:rsidRPr="00330E0C">
        <w:rPr>
          <w:b/>
          <w:sz w:val="24"/>
          <w:szCs w:val="24"/>
        </w:rPr>
        <w:t>РЕЗУЛЬТАТОВ</w:t>
      </w:r>
    </w:p>
    <w:p w:rsidR="009A050A" w:rsidRPr="00330E0C" w:rsidRDefault="009A050A" w:rsidP="00330E0C">
      <w:pPr>
        <w:pStyle w:val="a3"/>
        <w:rPr>
          <w:rFonts w:ascii="Times New Roman" w:hAnsi="Times New Roman" w:cs="Times New Roman"/>
          <w:b/>
        </w:rPr>
      </w:pPr>
    </w:p>
    <w:p w:rsidR="009A050A" w:rsidRPr="00330E0C" w:rsidRDefault="00330E0C" w:rsidP="00330E0C">
      <w:pPr>
        <w:pStyle w:val="1"/>
        <w:ind w:right="679"/>
        <w:jc w:val="center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</w:rPr>
        <w:t>Особенности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оценки</w:t>
      </w:r>
      <w:r w:rsidRPr="00330E0C">
        <w:rPr>
          <w:rFonts w:ascii="Times New Roman" w:hAnsi="Times New Roman" w:cs="Times New Roman"/>
          <w:spacing w:val="-3"/>
        </w:rPr>
        <w:t xml:space="preserve"> </w:t>
      </w:r>
      <w:r w:rsidRPr="00330E0C">
        <w:rPr>
          <w:rFonts w:ascii="Times New Roman" w:hAnsi="Times New Roman" w:cs="Times New Roman"/>
        </w:rPr>
        <w:t>предметных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результатов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по</w:t>
      </w:r>
      <w:r w:rsidRPr="00330E0C">
        <w:rPr>
          <w:rFonts w:ascii="Times New Roman" w:hAnsi="Times New Roman" w:cs="Times New Roman"/>
          <w:spacing w:val="-3"/>
        </w:rPr>
        <w:t xml:space="preserve"> </w:t>
      </w:r>
      <w:r w:rsidRPr="00330E0C">
        <w:rPr>
          <w:rFonts w:ascii="Times New Roman" w:hAnsi="Times New Roman" w:cs="Times New Roman"/>
        </w:rPr>
        <w:t>учебному</w:t>
      </w:r>
      <w:r w:rsidRPr="00330E0C">
        <w:rPr>
          <w:rFonts w:ascii="Times New Roman" w:hAnsi="Times New Roman" w:cs="Times New Roman"/>
          <w:spacing w:val="-5"/>
        </w:rPr>
        <w:t xml:space="preserve"> </w:t>
      </w:r>
      <w:r w:rsidRPr="00330E0C">
        <w:rPr>
          <w:rFonts w:ascii="Times New Roman" w:hAnsi="Times New Roman" w:cs="Times New Roman"/>
        </w:rPr>
        <w:t>предмету</w:t>
      </w:r>
    </w:p>
    <w:p w:rsidR="009A050A" w:rsidRPr="00330E0C" w:rsidRDefault="00330E0C" w:rsidP="00330E0C">
      <w:pPr>
        <w:ind w:left="915" w:right="670"/>
        <w:jc w:val="center"/>
        <w:rPr>
          <w:b/>
          <w:sz w:val="24"/>
          <w:szCs w:val="24"/>
        </w:rPr>
      </w:pPr>
      <w:r w:rsidRPr="00330E0C">
        <w:rPr>
          <w:b/>
          <w:sz w:val="24"/>
          <w:szCs w:val="24"/>
        </w:rPr>
        <w:t>«Основы</w:t>
      </w:r>
      <w:r w:rsidRPr="00330E0C">
        <w:rPr>
          <w:b/>
          <w:spacing w:val="-5"/>
          <w:sz w:val="24"/>
          <w:szCs w:val="24"/>
        </w:rPr>
        <w:t xml:space="preserve"> </w:t>
      </w:r>
      <w:r w:rsidRPr="00330E0C">
        <w:rPr>
          <w:b/>
          <w:sz w:val="24"/>
          <w:szCs w:val="24"/>
        </w:rPr>
        <w:t>безопасности</w:t>
      </w:r>
      <w:r w:rsidRPr="00330E0C">
        <w:rPr>
          <w:b/>
          <w:spacing w:val="-5"/>
          <w:sz w:val="24"/>
          <w:szCs w:val="24"/>
        </w:rPr>
        <w:t xml:space="preserve"> </w:t>
      </w:r>
      <w:r w:rsidRPr="00330E0C">
        <w:rPr>
          <w:b/>
          <w:sz w:val="24"/>
          <w:szCs w:val="24"/>
        </w:rPr>
        <w:t>жизнедеятельности»</w:t>
      </w:r>
    </w:p>
    <w:p w:rsidR="009A050A" w:rsidRPr="00330E0C" w:rsidRDefault="009A050A" w:rsidP="00330E0C">
      <w:pPr>
        <w:pStyle w:val="a3"/>
        <w:rPr>
          <w:rFonts w:ascii="Times New Roman" w:hAnsi="Times New Roman" w:cs="Times New Roman"/>
          <w:b/>
        </w:rPr>
      </w:pPr>
    </w:p>
    <w:p w:rsidR="009A050A" w:rsidRPr="00330E0C" w:rsidRDefault="00330E0C" w:rsidP="00330E0C">
      <w:pPr>
        <w:pStyle w:val="1"/>
        <w:numPr>
          <w:ilvl w:val="0"/>
          <w:numId w:val="2"/>
        </w:numPr>
        <w:tabs>
          <w:tab w:val="left" w:pos="631"/>
          <w:tab w:val="left" w:pos="1787"/>
          <w:tab w:val="left" w:pos="3234"/>
          <w:tab w:val="left" w:pos="5245"/>
          <w:tab w:val="left" w:pos="7023"/>
          <w:tab w:val="left" w:pos="7361"/>
          <w:tab w:val="left" w:pos="8951"/>
          <w:tab w:val="left" w:pos="10037"/>
        </w:tabs>
        <w:ind w:right="193" w:firstLine="0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</w:rPr>
        <w:t>Список</w:t>
      </w:r>
      <w:r w:rsidRPr="00330E0C">
        <w:rPr>
          <w:rFonts w:ascii="Times New Roman" w:hAnsi="Times New Roman" w:cs="Times New Roman"/>
        </w:rPr>
        <w:tab/>
        <w:t>итоговых</w:t>
      </w:r>
      <w:r w:rsidRPr="00330E0C">
        <w:rPr>
          <w:rFonts w:ascii="Times New Roman" w:hAnsi="Times New Roman" w:cs="Times New Roman"/>
        </w:rPr>
        <w:tab/>
        <w:t>планируемых</w:t>
      </w:r>
      <w:r w:rsidRPr="00330E0C">
        <w:rPr>
          <w:rFonts w:ascii="Times New Roman" w:hAnsi="Times New Roman" w:cs="Times New Roman"/>
        </w:rPr>
        <w:tab/>
        <w:t>результатов</w:t>
      </w:r>
      <w:r w:rsidRPr="00330E0C">
        <w:rPr>
          <w:rFonts w:ascii="Times New Roman" w:hAnsi="Times New Roman" w:cs="Times New Roman"/>
        </w:rPr>
        <w:tab/>
        <w:t>с</w:t>
      </w:r>
      <w:r w:rsidRPr="00330E0C">
        <w:rPr>
          <w:rFonts w:ascii="Times New Roman" w:hAnsi="Times New Roman" w:cs="Times New Roman"/>
        </w:rPr>
        <w:tab/>
        <w:t>указанием</w:t>
      </w:r>
      <w:r w:rsidRPr="00330E0C">
        <w:rPr>
          <w:rFonts w:ascii="Times New Roman" w:hAnsi="Times New Roman" w:cs="Times New Roman"/>
        </w:rPr>
        <w:tab/>
        <w:t>этапов</w:t>
      </w:r>
      <w:r w:rsidRPr="00330E0C">
        <w:rPr>
          <w:rFonts w:ascii="Times New Roman" w:hAnsi="Times New Roman" w:cs="Times New Roman"/>
        </w:rPr>
        <w:tab/>
      </w:r>
      <w:r w:rsidRPr="00330E0C">
        <w:rPr>
          <w:rFonts w:ascii="Times New Roman" w:hAnsi="Times New Roman" w:cs="Times New Roman"/>
          <w:spacing w:val="-1"/>
        </w:rPr>
        <w:t>их</w:t>
      </w:r>
      <w:r w:rsidRPr="00330E0C">
        <w:rPr>
          <w:rFonts w:ascii="Times New Roman" w:hAnsi="Times New Roman" w:cs="Times New Roman"/>
          <w:spacing w:val="-58"/>
        </w:rPr>
        <w:t xml:space="preserve"> </w:t>
      </w:r>
      <w:r w:rsidRPr="00330E0C">
        <w:rPr>
          <w:rFonts w:ascii="Times New Roman" w:hAnsi="Times New Roman" w:cs="Times New Roman"/>
        </w:rPr>
        <w:t>формирования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и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способов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оценки</w:t>
      </w:r>
    </w:p>
    <w:p w:rsidR="009A050A" w:rsidRPr="00330E0C" w:rsidRDefault="009A050A" w:rsidP="00330E0C">
      <w:pPr>
        <w:pStyle w:val="a3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9A050A" w:rsidRPr="00330E0C">
        <w:trPr>
          <w:trHeight w:val="695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1373"/>
              <w:rPr>
                <w:b/>
                <w:sz w:val="24"/>
                <w:szCs w:val="24"/>
              </w:rPr>
            </w:pPr>
            <w:r w:rsidRPr="00330E0C">
              <w:rPr>
                <w:b/>
                <w:sz w:val="24"/>
                <w:szCs w:val="24"/>
              </w:rPr>
              <w:t xml:space="preserve">К концу обучения в 8-9 классе </w:t>
            </w:r>
            <w:proofErr w:type="gramStart"/>
            <w:r w:rsidRPr="00330E0C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330E0C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30E0C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330E0C">
              <w:rPr>
                <w:b/>
                <w:sz w:val="24"/>
                <w:szCs w:val="24"/>
              </w:rPr>
              <w:t>Способ</w:t>
            </w:r>
            <w:r w:rsidRPr="00330E0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b/>
                <w:sz w:val="24"/>
                <w:szCs w:val="24"/>
              </w:rPr>
              <w:t>оценки</w:t>
            </w:r>
          </w:p>
        </w:tc>
      </w:tr>
      <w:tr w:rsidR="009A050A" w:rsidRPr="00330E0C" w:rsidTr="00330E0C">
        <w:trPr>
          <w:trHeight w:val="1541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tabs>
                <w:tab w:val="left" w:pos="3658"/>
                <w:tab w:val="left" w:pos="5600"/>
              </w:tabs>
              <w:spacing w:before="0"/>
              <w:ind w:right="61" w:firstLine="70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сформировывать</w:t>
            </w:r>
            <w:r w:rsidRPr="00330E0C">
              <w:rPr>
                <w:sz w:val="24"/>
                <w:szCs w:val="24"/>
              </w:rPr>
              <w:tab/>
              <w:t>культуру</w:t>
            </w:r>
            <w:r w:rsidRPr="00330E0C">
              <w:rPr>
                <w:sz w:val="24"/>
                <w:szCs w:val="24"/>
              </w:rPr>
              <w:tab/>
            </w:r>
            <w:r w:rsidRPr="00330E0C">
              <w:rPr>
                <w:spacing w:val="-1"/>
                <w:sz w:val="24"/>
                <w:szCs w:val="24"/>
              </w:rPr>
              <w:t>безопасности</w:t>
            </w:r>
            <w:r w:rsidRPr="00330E0C">
              <w:rPr>
                <w:spacing w:val="-68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жизнедеятельности на основе освоенных знаний и умений,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системного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комплексного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понимания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значимости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безопасного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поведения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условиях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опасных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чрезвычайных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ситуаций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для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личности,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общества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государства;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 w:rsidTr="00330E0C">
        <w:trPr>
          <w:trHeight w:val="1279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60" w:firstLine="70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сформировывать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социально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ответственное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отношение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ведению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здорового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образа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жизни,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исключающего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употребление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наркотиков,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алкоголя,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курения</w:t>
            </w:r>
            <w:r w:rsidRPr="00330E0C">
              <w:rPr>
                <w:spacing w:val="28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28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нанесения</w:t>
            </w:r>
            <w:r w:rsidRPr="00330E0C">
              <w:rPr>
                <w:spacing w:val="3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иного</w:t>
            </w:r>
            <w:r w:rsidRPr="00330E0C">
              <w:rPr>
                <w:spacing w:val="30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вреда</w:t>
            </w:r>
            <w:r w:rsidRPr="00330E0C">
              <w:rPr>
                <w:spacing w:val="30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собственному</w:t>
            </w:r>
            <w:r w:rsidRPr="00330E0C">
              <w:rPr>
                <w:spacing w:val="2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здоровью</w:t>
            </w:r>
            <w:r w:rsidRPr="00330E0C">
              <w:rPr>
                <w:spacing w:val="-68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-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здоровью</w:t>
            </w:r>
            <w:r w:rsidRPr="00330E0C">
              <w:rPr>
                <w:spacing w:val="-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окружающих;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>
        <w:trPr>
          <w:trHeight w:val="1115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60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сформировывать активную жизненную позиции, умения 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навыки личного участия в обеспечении мер безопасности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личности,</w:t>
            </w:r>
            <w:r w:rsidRPr="00330E0C">
              <w:rPr>
                <w:spacing w:val="-2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общества</w:t>
            </w:r>
            <w:r w:rsidRPr="00330E0C">
              <w:rPr>
                <w:spacing w:val="-4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 государства;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 w:rsidTr="00330E0C">
        <w:trPr>
          <w:trHeight w:val="1413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tabs>
                <w:tab w:val="left" w:pos="2605"/>
                <w:tab w:val="left" w:pos="5083"/>
              </w:tabs>
              <w:spacing w:before="0"/>
              <w:ind w:right="62" w:firstLine="70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понимать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признавать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особую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роль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России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обеспечении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государственной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международной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безопасности,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обороны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страны,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противодействии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основным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вызовам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современности: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терроризму,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экстремизму,</w:t>
            </w:r>
            <w:r w:rsidRPr="00330E0C">
              <w:rPr>
                <w:sz w:val="24"/>
                <w:szCs w:val="24"/>
              </w:rPr>
              <w:tab/>
              <w:t>незаконному</w:t>
            </w:r>
            <w:r w:rsidRPr="00330E0C">
              <w:rPr>
                <w:sz w:val="24"/>
                <w:szCs w:val="24"/>
              </w:rPr>
              <w:tab/>
              <w:t>распространению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</w:tbl>
    <w:p w:rsidR="009A050A" w:rsidRPr="00330E0C" w:rsidRDefault="009A050A" w:rsidP="00330E0C">
      <w:pPr>
        <w:rPr>
          <w:sz w:val="24"/>
          <w:szCs w:val="24"/>
        </w:rPr>
        <w:sectPr w:rsidR="009A050A" w:rsidRPr="00330E0C">
          <w:type w:val="continuous"/>
          <w:pgSz w:w="11910" w:h="16840"/>
          <w:pgMar w:top="1380" w:right="66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9A050A" w:rsidRPr="00330E0C">
        <w:trPr>
          <w:trHeight w:val="472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lastRenderedPageBreak/>
              <w:t>наркотических</w:t>
            </w:r>
            <w:r w:rsidRPr="00330E0C">
              <w:rPr>
                <w:spacing w:val="5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средств;</w:t>
            </w:r>
          </w:p>
        </w:tc>
        <w:tc>
          <w:tcPr>
            <w:tcW w:w="2794" w:type="dxa"/>
          </w:tcPr>
          <w:p w:rsidR="009A050A" w:rsidRPr="00330E0C" w:rsidRDefault="009A050A" w:rsidP="00330E0C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9A050A" w:rsidRPr="00330E0C">
        <w:trPr>
          <w:trHeight w:val="1115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tabs>
                <w:tab w:val="left" w:pos="2677"/>
                <w:tab w:val="left" w:pos="4764"/>
                <w:tab w:val="left" w:pos="5666"/>
              </w:tabs>
              <w:spacing w:before="0"/>
              <w:ind w:right="64" w:firstLine="77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сформировывать чувства гордости за свою Родину,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ответственного</w:t>
            </w:r>
            <w:r w:rsidRPr="00330E0C">
              <w:rPr>
                <w:sz w:val="24"/>
                <w:szCs w:val="24"/>
              </w:rPr>
              <w:tab/>
              <w:t>отношения</w:t>
            </w:r>
            <w:r w:rsidRPr="00330E0C">
              <w:rPr>
                <w:sz w:val="24"/>
                <w:szCs w:val="24"/>
              </w:rPr>
              <w:tab/>
              <w:t>к</w:t>
            </w:r>
            <w:r w:rsidRPr="00330E0C">
              <w:rPr>
                <w:sz w:val="24"/>
                <w:szCs w:val="24"/>
              </w:rPr>
              <w:tab/>
            </w:r>
            <w:r w:rsidRPr="00330E0C">
              <w:rPr>
                <w:spacing w:val="-1"/>
                <w:sz w:val="24"/>
                <w:szCs w:val="24"/>
              </w:rPr>
              <w:t>выполнению</w:t>
            </w:r>
            <w:r w:rsidRPr="00330E0C">
              <w:rPr>
                <w:spacing w:val="-68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конституционного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долга</w:t>
            </w:r>
            <w:r w:rsidRPr="00330E0C">
              <w:rPr>
                <w:spacing w:val="2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–</w:t>
            </w:r>
            <w:r w:rsidRPr="00330E0C">
              <w:rPr>
                <w:spacing w:val="-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защите</w:t>
            </w:r>
            <w:r w:rsidRPr="00330E0C">
              <w:rPr>
                <w:spacing w:val="-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Отечества;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>
        <w:trPr>
          <w:trHeight w:val="1761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65" w:firstLine="77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знать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понимать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роли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государства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общества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решении</w:t>
            </w:r>
            <w:r w:rsidRPr="00330E0C">
              <w:rPr>
                <w:spacing w:val="45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задачи</w:t>
            </w:r>
            <w:r w:rsidRPr="00330E0C">
              <w:rPr>
                <w:spacing w:val="46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обеспечения</w:t>
            </w:r>
            <w:r w:rsidRPr="00330E0C">
              <w:rPr>
                <w:spacing w:val="46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национальной</w:t>
            </w:r>
            <w:r w:rsidRPr="00330E0C">
              <w:rPr>
                <w:spacing w:val="46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безопасности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 защиты населения от опасных и чрезвычайных ситуаций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природного,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техногенного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социального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(в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том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числе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террористического)</w:t>
            </w:r>
            <w:r w:rsidRPr="00330E0C">
              <w:rPr>
                <w:spacing w:val="-4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характера;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 w:rsidTr="00330E0C">
        <w:trPr>
          <w:trHeight w:val="1581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62" w:firstLine="70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понимать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причины,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механизмы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возникновения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последствий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распространённых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30E0C">
              <w:rPr>
                <w:sz w:val="24"/>
                <w:szCs w:val="24"/>
              </w:rPr>
              <w:t>видов</w:t>
            </w:r>
            <w:proofErr w:type="gramEnd"/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опасных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чрезвычайных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ситу</w:t>
            </w:r>
            <w:r w:rsidRPr="00330E0C">
              <w:rPr>
                <w:sz w:val="24"/>
                <w:szCs w:val="24"/>
              </w:rPr>
              <w:t>аций,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которые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могут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произойти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время пребывания в различных средах (бытовые условия,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дорожное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движение,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общественные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места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социум,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природа,</w:t>
            </w:r>
            <w:r w:rsidRPr="00330E0C">
              <w:rPr>
                <w:spacing w:val="-2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коммуникационные связи</w:t>
            </w:r>
            <w:r w:rsidRPr="00330E0C">
              <w:rPr>
                <w:spacing w:val="-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 каналы);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 w:rsidTr="00330E0C">
        <w:trPr>
          <w:trHeight w:val="980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66" w:firstLine="70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владеть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знаниями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умениями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применять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меры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средства индивидуальной защиты, приёмы рационального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безопасного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поведения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опасных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чрезвычайных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ситуациях;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 w:rsidTr="00330E0C">
        <w:trPr>
          <w:trHeight w:val="1547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61" w:firstLine="70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освоить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основы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медицинских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знаний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владеть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умениями оказывать первую помощь пострадавшим при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потере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сознания,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остановке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дыхания,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наружных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кровотечениях,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попадании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инородных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тел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верхние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дыхательные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пути,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травмах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различных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областей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тела,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ожогах,</w:t>
            </w:r>
            <w:r w:rsidRPr="00330E0C">
              <w:rPr>
                <w:spacing w:val="-2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отморожениях,</w:t>
            </w:r>
            <w:r w:rsidRPr="00330E0C">
              <w:rPr>
                <w:spacing w:val="-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отравлениях;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>
        <w:trPr>
          <w:trHeight w:val="1439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65" w:firstLine="780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уметь оценивать и прогнозировать неблагоприятные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факторы обстановки и принимать обоснованные решения в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опасной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(чрезвычайной)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ситуации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учётом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реальных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условий и возможностей;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>
        <w:trPr>
          <w:trHeight w:val="1437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tabs>
                <w:tab w:val="left" w:pos="3172"/>
                <w:tab w:val="left" w:pos="5844"/>
              </w:tabs>
              <w:spacing w:before="0"/>
              <w:ind w:right="63" w:firstLine="70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усвоить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основы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экологической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культуры,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методы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проектирования</w:t>
            </w:r>
            <w:r w:rsidRPr="00330E0C">
              <w:rPr>
                <w:sz w:val="24"/>
                <w:szCs w:val="24"/>
              </w:rPr>
              <w:tab/>
              <w:t>собственной</w:t>
            </w:r>
            <w:r w:rsidRPr="00330E0C">
              <w:rPr>
                <w:sz w:val="24"/>
                <w:szCs w:val="24"/>
              </w:rPr>
              <w:tab/>
              <w:t>безопасной</w:t>
            </w:r>
            <w:r w:rsidRPr="00330E0C">
              <w:rPr>
                <w:spacing w:val="-68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жизнедеятельности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учётом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природных,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техногенных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социальных рисков</w:t>
            </w:r>
            <w:r w:rsidRPr="00330E0C">
              <w:rPr>
                <w:spacing w:val="-5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на территории</w:t>
            </w:r>
            <w:r w:rsidRPr="00330E0C">
              <w:rPr>
                <w:spacing w:val="-4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проживания;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Устный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опрос</w:t>
            </w:r>
          </w:p>
        </w:tc>
      </w:tr>
      <w:tr w:rsidR="009A050A" w:rsidRPr="00330E0C" w:rsidTr="00330E0C">
        <w:trPr>
          <w:trHeight w:val="1342"/>
        </w:trPr>
        <w:tc>
          <w:tcPr>
            <w:tcW w:w="7278" w:type="dxa"/>
          </w:tcPr>
          <w:p w:rsidR="009A050A" w:rsidRPr="00330E0C" w:rsidRDefault="00330E0C" w:rsidP="00330E0C">
            <w:pPr>
              <w:pStyle w:val="TableParagraph"/>
              <w:spacing w:before="0"/>
              <w:ind w:right="64" w:firstLine="708"/>
              <w:jc w:val="both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владеть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знаниями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умениями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предупреждения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опасных и чрезвычайных ситуаций во время пребывания в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различных средах (бытовые условия, дорожное движение,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общественные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места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социум,</w:t>
            </w:r>
            <w:r w:rsidRPr="00330E0C">
              <w:rPr>
                <w:spacing w:val="1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природа,</w:t>
            </w:r>
            <w:r w:rsidRPr="00330E0C">
              <w:rPr>
                <w:spacing w:val="-67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коммуникационные</w:t>
            </w:r>
            <w:r w:rsidRPr="00330E0C">
              <w:rPr>
                <w:spacing w:val="-4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связи и каналы).</w:t>
            </w:r>
          </w:p>
        </w:tc>
        <w:tc>
          <w:tcPr>
            <w:tcW w:w="2794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тест</w:t>
            </w:r>
          </w:p>
        </w:tc>
      </w:tr>
    </w:tbl>
    <w:p w:rsidR="009A050A" w:rsidRPr="00330E0C" w:rsidRDefault="00330E0C" w:rsidP="00330E0C">
      <w:pPr>
        <w:pStyle w:val="a4"/>
        <w:numPr>
          <w:ilvl w:val="0"/>
          <w:numId w:val="2"/>
        </w:numPr>
        <w:tabs>
          <w:tab w:val="left" w:pos="724"/>
          <w:tab w:val="left" w:pos="1648"/>
          <w:tab w:val="left" w:pos="2052"/>
          <w:tab w:val="left" w:pos="2090"/>
          <w:tab w:val="left" w:pos="3361"/>
          <w:tab w:val="left" w:pos="3448"/>
          <w:tab w:val="left" w:pos="3751"/>
          <w:tab w:val="left" w:pos="4276"/>
          <w:tab w:val="left" w:pos="4590"/>
          <w:tab w:val="left" w:pos="5214"/>
          <w:tab w:val="left" w:pos="5523"/>
          <w:tab w:val="left" w:pos="5860"/>
          <w:tab w:val="left" w:pos="5953"/>
          <w:tab w:val="left" w:pos="6546"/>
          <w:tab w:val="left" w:pos="6602"/>
          <w:tab w:val="left" w:pos="7469"/>
          <w:tab w:val="left" w:pos="8106"/>
          <w:tab w:val="left" w:pos="8583"/>
          <w:tab w:val="left" w:pos="9393"/>
          <w:tab w:val="left" w:pos="9576"/>
          <w:tab w:val="left" w:pos="9633"/>
        </w:tabs>
        <w:ind w:right="187" w:firstLine="0"/>
        <w:rPr>
          <w:rFonts w:ascii="Times New Roman" w:hAnsi="Times New Roman" w:cs="Times New Roman"/>
          <w:sz w:val="24"/>
          <w:szCs w:val="24"/>
        </w:rPr>
      </w:pPr>
      <w:r w:rsidRPr="00330E0C">
        <w:rPr>
          <w:rFonts w:ascii="Times New Roman" w:hAnsi="Times New Roman" w:cs="Times New Roman"/>
          <w:b/>
          <w:sz w:val="24"/>
          <w:szCs w:val="24"/>
        </w:rPr>
        <w:t>Требования к выставлению отметок за промежуточную аттестацию</w:t>
      </w:r>
      <w:r w:rsidRPr="00330E0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Промежуточная</w:t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  <w:t>аттестация</w:t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  <w:t>обучающихся</w:t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  <w:t>осуществляется</w:t>
      </w:r>
      <w:r w:rsidRPr="00330E0C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по</w:t>
      </w:r>
      <w:r w:rsidRPr="00330E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пятибалльной</w:t>
      </w:r>
      <w:r w:rsidRPr="00330E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системе</w:t>
      </w:r>
      <w:r w:rsidRPr="00330E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оценивания.</w:t>
      </w:r>
      <w:r w:rsidRPr="00330E0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Для</w:t>
      </w:r>
      <w:r w:rsidRPr="00330E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письменных</w:t>
      </w:r>
      <w:r w:rsidRPr="00330E0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работ,</w:t>
      </w:r>
      <w:r w:rsidRPr="00330E0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результат</w:t>
      </w:r>
      <w:r w:rsidRPr="00330E0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прохождения</w:t>
      </w:r>
      <w:r w:rsidRPr="00330E0C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которых</w:t>
      </w:r>
      <w:r w:rsidRPr="00330E0C">
        <w:rPr>
          <w:rFonts w:ascii="Times New Roman" w:hAnsi="Times New Roman" w:cs="Times New Roman"/>
          <w:sz w:val="24"/>
          <w:szCs w:val="24"/>
        </w:rPr>
        <w:tab/>
        <w:t>фиксируется</w:t>
      </w:r>
      <w:r w:rsidRPr="00330E0C">
        <w:rPr>
          <w:rFonts w:ascii="Times New Roman" w:hAnsi="Times New Roman" w:cs="Times New Roman"/>
          <w:sz w:val="24"/>
          <w:szCs w:val="24"/>
        </w:rPr>
        <w:tab/>
        <w:t>в баллах</w:t>
      </w:r>
      <w:r w:rsidRPr="00330E0C">
        <w:rPr>
          <w:rFonts w:ascii="Times New Roman" w:hAnsi="Times New Roman" w:cs="Times New Roman"/>
          <w:sz w:val="24"/>
          <w:szCs w:val="24"/>
        </w:rPr>
        <w:tab/>
        <w:t>или</w:t>
      </w:r>
      <w:r w:rsidRPr="00330E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иных</w:t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  <w:t>значениях,</w:t>
      </w:r>
      <w:r w:rsidRPr="00330E0C">
        <w:rPr>
          <w:rFonts w:ascii="Times New Roman" w:hAnsi="Times New Roman" w:cs="Times New Roman"/>
          <w:sz w:val="24"/>
          <w:szCs w:val="24"/>
        </w:rPr>
        <w:tab/>
        <w:t>разрабатывается</w:t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  <w:t>шкала</w:t>
      </w:r>
      <w:r w:rsidRPr="00330E0C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перерасчета</w:t>
      </w:r>
      <w:r w:rsidRPr="00330E0C">
        <w:rPr>
          <w:rFonts w:ascii="Times New Roman" w:hAnsi="Times New Roman" w:cs="Times New Roman"/>
          <w:sz w:val="24"/>
          <w:szCs w:val="24"/>
        </w:rPr>
        <w:tab/>
        <w:t>полученного</w:t>
      </w:r>
      <w:r w:rsidRPr="00330E0C">
        <w:rPr>
          <w:rFonts w:ascii="Times New Roman" w:hAnsi="Times New Roman" w:cs="Times New Roman"/>
          <w:sz w:val="24"/>
          <w:szCs w:val="24"/>
        </w:rPr>
        <w:tab/>
        <w:t>результата</w:t>
      </w:r>
      <w:r w:rsidRPr="00330E0C">
        <w:rPr>
          <w:rFonts w:ascii="Times New Roman" w:hAnsi="Times New Roman" w:cs="Times New Roman"/>
          <w:sz w:val="24"/>
          <w:szCs w:val="24"/>
        </w:rPr>
        <w:tab/>
        <w:t>в</w:t>
      </w:r>
      <w:r w:rsidRPr="00330E0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отметку</w:t>
      </w:r>
      <w:r w:rsidRPr="00330E0C">
        <w:rPr>
          <w:rFonts w:ascii="Times New Roman" w:hAnsi="Times New Roman" w:cs="Times New Roman"/>
          <w:sz w:val="24"/>
          <w:szCs w:val="24"/>
        </w:rPr>
        <w:tab/>
        <w:t>по</w:t>
      </w:r>
      <w:r w:rsidRPr="00330E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пятибалльной</w:t>
      </w:r>
      <w:r w:rsidRPr="00330E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шкале.</w:t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  <w:t>Шкала</w:t>
      </w:r>
      <w:r w:rsidRPr="00330E0C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перерасчета</w:t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  <w:t>разрабатывается</w:t>
      </w:r>
      <w:r w:rsidRPr="00330E0C">
        <w:rPr>
          <w:rFonts w:ascii="Times New Roman" w:hAnsi="Times New Roman" w:cs="Times New Roman"/>
          <w:sz w:val="24"/>
          <w:szCs w:val="24"/>
        </w:rPr>
        <w:tab/>
        <w:t>с учетом</w:t>
      </w:r>
      <w:r w:rsidRPr="00330E0C">
        <w:rPr>
          <w:rFonts w:ascii="Times New Roman" w:hAnsi="Times New Roman" w:cs="Times New Roman"/>
          <w:sz w:val="24"/>
          <w:szCs w:val="24"/>
        </w:rPr>
        <w:tab/>
        <w:t>уровня</w:t>
      </w:r>
      <w:r w:rsidRPr="00330E0C">
        <w:rPr>
          <w:rFonts w:ascii="Times New Roman" w:hAnsi="Times New Roman" w:cs="Times New Roman"/>
          <w:sz w:val="24"/>
          <w:szCs w:val="24"/>
        </w:rPr>
        <w:tab/>
      </w:r>
      <w:r w:rsidRPr="00330E0C">
        <w:rPr>
          <w:rFonts w:ascii="Times New Roman" w:hAnsi="Times New Roman" w:cs="Times New Roman"/>
          <w:sz w:val="24"/>
          <w:szCs w:val="24"/>
        </w:rPr>
        <w:tab/>
        <w:t>сложности</w:t>
      </w:r>
      <w:r w:rsidRPr="00330E0C">
        <w:rPr>
          <w:rFonts w:ascii="Times New Roman" w:hAnsi="Times New Roman" w:cs="Times New Roman"/>
          <w:sz w:val="24"/>
          <w:szCs w:val="24"/>
        </w:rPr>
        <w:tab/>
        <w:t>заданий,</w:t>
      </w:r>
      <w:r w:rsidRPr="00330E0C">
        <w:rPr>
          <w:rFonts w:ascii="Times New Roman" w:hAnsi="Times New Roman" w:cs="Times New Roman"/>
          <w:sz w:val="24"/>
          <w:szCs w:val="24"/>
        </w:rPr>
        <w:tab/>
        <w:t>времени</w:t>
      </w:r>
      <w:r w:rsidRPr="00330E0C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выполнения</w:t>
      </w:r>
      <w:r w:rsidRPr="00330E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работы</w:t>
      </w:r>
      <w:r w:rsidRPr="00330E0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и</w:t>
      </w:r>
      <w:r w:rsidRPr="00330E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и</w:t>
      </w:r>
      <w:r w:rsidRPr="00330E0C">
        <w:rPr>
          <w:rFonts w:ascii="Times New Roman" w:hAnsi="Times New Roman" w:cs="Times New Roman"/>
          <w:sz w:val="24"/>
          <w:szCs w:val="24"/>
        </w:rPr>
        <w:t>ных</w:t>
      </w:r>
      <w:r w:rsidRPr="00330E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характеристик</w:t>
      </w:r>
      <w:r w:rsidRPr="00330E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письменной</w:t>
      </w:r>
      <w:r w:rsidRPr="00330E0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работы.</w:t>
      </w:r>
    </w:p>
    <w:p w:rsidR="009A050A" w:rsidRPr="00330E0C" w:rsidRDefault="00330E0C" w:rsidP="00330E0C">
      <w:pPr>
        <w:pStyle w:val="a3"/>
        <w:ind w:left="432" w:right="192"/>
        <w:jc w:val="both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</w:rPr>
        <w:t>Отметки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за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промежуточную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аттестацию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proofErr w:type="gramStart"/>
      <w:r w:rsidRPr="00330E0C">
        <w:rPr>
          <w:rFonts w:ascii="Times New Roman" w:hAnsi="Times New Roman" w:cs="Times New Roman"/>
        </w:rPr>
        <w:t>обучающихся</w:t>
      </w:r>
      <w:proofErr w:type="gramEnd"/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фиксируются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педагогическим</w:t>
      </w:r>
      <w:r w:rsidRPr="00330E0C">
        <w:rPr>
          <w:rFonts w:ascii="Times New Roman" w:hAnsi="Times New Roman" w:cs="Times New Roman"/>
          <w:spacing w:val="-55"/>
        </w:rPr>
        <w:t xml:space="preserve"> </w:t>
      </w:r>
      <w:r w:rsidRPr="00330E0C">
        <w:rPr>
          <w:rFonts w:ascii="Times New Roman" w:hAnsi="Times New Roman" w:cs="Times New Roman"/>
        </w:rPr>
        <w:t>работником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в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журнале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успеваемости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дневнике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обучающегося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в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сроки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порядке,</w:t>
      </w:r>
      <w:r w:rsidRPr="00330E0C">
        <w:rPr>
          <w:rFonts w:ascii="Times New Roman" w:hAnsi="Times New Roman" w:cs="Times New Roman"/>
          <w:spacing w:val="-55"/>
        </w:rPr>
        <w:t xml:space="preserve"> </w:t>
      </w:r>
      <w:r w:rsidRPr="00330E0C">
        <w:rPr>
          <w:rFonts w:ascii="Times New Roman" w:hAnsi="Times New Roman" w:cs="Times New Roman"/>
        </w:rPr>
        <w:t>предусмотренном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локальным нормативным актом школы.</w:t>
      </w:r>
    </w:p>
    <w:p w:rsidR="009A050A" w:rsidRPr="00330E0C" w:rsidRDefault="009A050A" w:rsidP="00330E0C">
      <w:pPr>
        <w:pStyle w:val="a3"/>
        <w:rPr>
          <w:rFonts w:ascii="Times New Roman" w:hAnsi="Times New Roman" w:cs="Times New Roman"/>
        </w:rPr>
      </w:pPr>
    </w:p>
    <w:p w:rsidR="009A050A" w:rsidRPr="00330E0C" w:rsidRDefault="00330E0C" w:rsidP="00330E0C">
      <w:pPr>
        <w:pStyle w:val="1"/>
        <w:ind w:left="502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</w:rPr>
        <w:t>Виды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контроля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качества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образования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по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курсу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ОБЖ:</w:t>
      </w:r>
    </w:p>
    <w:p w:rsidR="009A050A" w:rsidRPr="00330E0C" w:rsidRDefault="00330E0C" w:rsidP="00330E0C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rPr>
          <w:rFonts w:ascii="Times New Roman" w:hAnsi="Times New Roman" w:cs="Times New Roman"/>
          <w:sz w:val="24"/>
          <w:szCs w:val="24"/>
        </w:rPr>
      </w:pPr>
      <w:r w:rsidRPr="00330E0C">
        <w:rPr>
          <w:rFonts w:ascii="Times New Roman" w:hAnsi="Times New Roman" w:cs="Times New Roman"/>
          <w:sz w:val="24"/>
          <w:szCs w:val="24"/>
        </w:rPr>
        <w:t>проведение</w:t>
      </w:r>
      <w:r w:rsidRPr="00330E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тестирования</w:t>
      </w:r>
      <w:r w:rsidRPr="00330E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по</w:t>
      </w:r>
      <w:r w:rsidRPr="00330E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пройденному</w:t>
      </w:r>
      <w:r w:rsidRPr="00330E0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материалу</w:t>
      </w:r>
    </w:p>
    <w:p w:rsidR="009A050A" w:rsidRPr="00330E0C" w:rsidRDefault="00330E0C" w:rsidP="00330E0C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rPr>
          <w:rFonts w:ascii="Times New Roman" w:hAnsi="Times New Roman" w:cs="Times New Roman"/>
          <w:sz w:val="24"/>
          <w:szCs w:val="24"/>
        </w:rPr>
      </w:pPr>
      <w:r w:rsidRPr="00330E0C">
        <w:rPr>
          <w:rFonts w:ascii="Times New Roman" w:hAnsi="Times New Roman" w:cs="Times New Roman"/>
          <w:sz w:val="24"/>
          <w:szCs w:val="24"/>
        </w:rPr>
        <w:lastRenderedPageBreak/>
        <w:t>контрольные</w:t>
      </w:r>
      <w:r w:rsidRPr="00330E0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работы</w:t>
      </w:r>
    </w:p>
    <w:p w:rsidR="009A050A" w:rsidRPr="00330E0C" w:rsidRDefault="00330E0C" w:rsidP="00330E0C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rPr>
          <w:rFonts w:ascii="Times New Roman" w:hAnsi="Times New Roman" w:cs="Times New Roman"/>
          <w:sz w:val="24"/>
          <w:szCs w:val="24"/>
        </w:rPr>
      </w:pPr>
      <w:r w:rsidRPr="00330E0C">
        <w:rPr>
          <w:rFonts w:ascii="Times New Roman" w:hAnsi="Times New Roman" w:cs="Times New Roman"/>
          <w:sz w:val="24"/>
          <w:szCs w:val="24"/>
        </w:rPr>
        <w:t>самостоятельные</w:t>
      </w:r>
      <w:r w:rsidRPr="00330E0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работы</w:t>
      </w:r>
    </w:p>
    <w:p w:rsidR="009A050A" w:rsidRPr="00330E0C" w:rsidRDefault="00330E0C" w:rsidP="00330E0C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rPr>
          <w:rFonts w:ascii="Times New Roman" w:hAnsi="Times New Roman" w:cs="Times New Roman"/>
          <w:sz w:val="24"/>
          <w:szCs w:val="24"/>
        </w:rPr>
      </w:pPr>
      <w:r w:rsidRPr="00330E0C">
        <w:rPr>
          <w:rFonts w:ascii="Times New Roman" w:hAnsi="Times New Roman" w:cs="Times New Roman"/>
          <w:sz w:val="24"/>
          <w:szCs w:val="24"/>
        </w:rPr>
        <w:t>практические</w:t>
      </w:r>
      <w:r w:rsidRPr="00330E0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работы</w:t>
      </w:r>
    </w:p>
    <w:p w:rsidR="009A050A" w:rsidRPr="00330E0C" w:rsidRDefault="00330E0C" w:rsidP="00330E0C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rPr>
          <w:rFonts w:ascii="Times New Roman" w:hAnsi="Times New Roman" w:cs="Times New Roman"/>
          <w:sz w:val="24"/>
          <w:szCs w:val="24"/>
        </w:rPr>
      </w:pPr>
      <w:r w:rsidRPr="00330E0C">
        <w:rPr>
          <w:rFonts w:ascii="Times New Roman" w:hAnsi="Times New Roman" w:cs="Times New Roman"/>
          <w:sz w:val="24"/>
          <w:szCs w:val="24"/>
        </w:rPr>
        <w:t>семинары,</w:t>
      </w:r>
      <w:r w:rsidRPr="00330E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круглые</w:t>
      </w:r>
      <w:r w:rsidRPr="00330E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столы</w:t>
      </w:r>
    </w:p>
    <w:p w:rsidR="009A050A" w:rsidRPr="00330E0C" w:rsidRDefault="00330E0C" w:rsidP="00330E0C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rPr>
          <w:rFonts w:ascii="Times New Roman" w:hAnsi="Times New Roman" w:cs="Times New Roman"/>
          <w:sz w:val="24"/>
          <w:szCs w:val="24"/>
        </w:rPr>
      </w:pPr>
      <w:r w:rsidRPr="00330E0C">
        <w:rPr>
          <w:rFonts w:ascii="Times New Roman" w:hAnsi="Times New Roman" w:cs="Times New Roman"/>
          <w:sz w:val="24"/>
          <w:szCs w:val="24"/>
        </w:rPr>
        <w:t>зачеты</w:t>
      </w:r>
      <w:r w:rsidRPr="00330E0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по</w:t>
      </w:r>
      <w:r w:rsidRPr="00330E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практическим</w:t>
      </w:r>
      <w:r w:rsidRPr="00330E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вопросам</w:t>
      </w:r>
    </w:p>
    <w:p w:rsidR="009A050A" w:rsidRPr="00330E0C" w:rsidRDefault="00330E0C" w:rsidP="00330E0C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rPr>
          <w:rFonts w:ascii="Times New Roman" w:hAnsi="Times New Roman" w:cs="Times New Roman"/>
          <w:sz w:val="24"/>
          <w:szCs w:val="24"/>
        </w:rPr>
      </w:pPr>
      <w:r w:rsidRPr="00330E0C">
        <w:rPr>
          <w:rFonts w:ascii="Times New Roman" w:hAnsi="Times New Roman" w:cs="Times New Roman"/>
          <w:sz w:val="24"/>
          <w:szCs w:val="24"/>
        </w:rPr>
        <w:t>сообщения</w:t>
      </w:r>
      <w:r w:rsidRPr="00330E0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учащихся</w:t>
      </w:r>
      <w:r w:rsidRPr="00330E0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по</w:t>
      </w:r>
      <w:r w:rsidRPr="00330E0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30E0C">
        <w:rPr>
          <w:rFonts w:ascii="Times New Roman" w:hAnsi="Times New Roman" w:cs="Times New Roman"/>
          <w:sz w:val="24"/>
          <w:szCs w:val="24"/>
        </w:rPr>
        <w:t>тематике.</w:t>
      </w:r>
    </w:p>
    <w:p w:rsidR="009A050A" w:rsidRPr="00330E0C" w:rsidRDefault="009A050A" w:rsidP="00330E0C">
      <w:pPr>
        <w:pStyle w:val="a3"/>
        <w:rPr>
          <w:rFonts w:ascii="Times New Roman" w:hAnsi="Times New Roman" w:cs="Times New Roman"/>
        </w:rPr>
      </w:pPr>
    </w:p>
    <w:p w:rsidR="009A050A" w:rsidRPr="00330E0C" w:rsidRDefault="00330E0C" w:rsidP="00330E0C">
      <w:pPr>
        <w:pStyle w:val="1"/>
        <w:ind w:left="502"/>
        <w:jc w:val="both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</w:rPr>
        <w:t>Оценка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знаний</w:t>
      </w:r>
    </w:p>
    <w:p w:rsidR="009A050A" w:rsidRPr="00330E0C" w:rsidRDefault="00330E0C" w:rsidP="00330E0C">
      <w:pPr>
        <w:pStyle w:val="a3"/>
        <w:ind w:left="502" w:right="253"/>
        <w:jc w:val="both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</w:rPr>
        <w:t>Знания и умения учащихся оцениваются на основании устных ответов (выступлений),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а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также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практической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деятельности,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учитывая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их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соответствие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требованиям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программы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обучения, по пятибалльной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системе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оценивания.</w:t>
      </w:r>
    </w:p>
    <w:p w:rsidR="009A050A" w:rsidRPr="00330E0C" w:rsidRDefault="00330E0C" w:rsidP="00330E0C">
      <w:pPr>
        <w:pStyle w:val="a3"/>
        <w:ind w:left="502" w:right="246"/>
        <w:jc w:val="both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  <w:b/>
        </w:rPr>
        <w:t>Отметку«5»</w:t>
      </w:r>
      <w:r w:rsidRPr="00330E0C">
        <w:rPr>
          <w:rFonts w:ascii="Times New Roman" w:hAnsi="Times New Roman" w:cs="Times New Roman"/>
          <w:b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получает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учащийся,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чей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устный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ответ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(выступление),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письменная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работа,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практическая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деятельность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или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их результат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соответствуют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в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полной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мере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требованиям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программы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обучения.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Если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оценивании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учебного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результата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используется зачёт в баллах, то оценку «5» получает учащийся, набравший 90 –100</w:t>
      </w:r>
      <w:r w:rsidRPr="00330E0C">
        <w:rPr>
          <w:rFonts w:ascii="Times New Roman" w:hAnsi="Times New Roman" w:cs="Times New Roman"/>
        </w:rPr>
        <w:t>%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от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максимально возможного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количества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баллов.</w:t>
      </w:r>
    </w:p>
    <w:p w:rsidR="009A050A" w:rsidRPr="00330E0C" w:rsidRDefault="00330E0C" w:rsidP="00330E0C">
      <w:pPr>
        <w:pStyle w:val="a3"/>
        <w:ind w:left="502" w:right="249"/>
        <w:jc w:val="both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  <w:b/>
        </w:rPr>
        <w:t>Отметку«4»</w:t>
      </w:r>
      <w:r w:rsidRPr="00330E0C">
        <w:rPr>
          <w:rFonts w:ascii="Times New Roman" w:hAnsi="Times New Roman" w:cs="Times New Roman"/>
          <w:b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получает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учащийся,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чей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устный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ответ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(выступление),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письменная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работа,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практическая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деятельность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или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их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результат,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в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общем,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соответствуют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требованиям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программы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обучения,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но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недостаточно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полные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или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имеются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мелкие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ошибки. Если при оценивании учебного результата используется зачёт в баллах, то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оценку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«4»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получает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учащийся,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набравший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65–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89%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максимально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возможного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количества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баллов.</w:t>
      </w:r>
    </w:p>
    <w:p w:rsidR="009A050A" w:rsidRPr="00330E0C" w:rsidRDefault="00330E0C" w:rsidP="00330E0C">
      <w:pPr>
        <w:pStyle w:val="a3"/>
        <w:ind w:left="502" w:right="250"/>
        <w:jc w:val="both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  <w:b/>
        </w:rPr>
        <w:t>Отметку«3»</w:t>
      </w:r>
      <w:r w:rsidRPr="00330E0C">
        <w:rPr>
          <w:rFonts w:ascii="Times New Roman" w:hAnsi="Times New Roman" w:cs="Times New Roman"/>
          <w:b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получает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учащийся,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чей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устный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ответ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(выступление),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письме</w:t>
      </w:r>
      <w:r w:rsidRPr="00330E0C">
        <w:rPr>
          <w:rFonts w:ascii="Times New Roman" w:hAnsi="Times New Roman" w:cs="Times New Roman"/>
        </w:rPr>
        <w:t>нная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работа,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практическая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деятельность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или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их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результат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соответствуют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требованиям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программы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обучения,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но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имеются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недостатки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ошибки.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Если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оценивании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учебного результата используется зачёт в баллах, то оценку «3» получает учащийся,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набравший 50-64%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от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максимально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возможного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количества</w:t>
      </w:r>
      <w:r w:rsidRPr="00330E0C">
        <w:rPr>
          <w:rFonts w:ascii="Times New Roman" w:hAnsi="Times New Roman" w:cs="Times New Roman"/>
          <w:spacing w:val="-1"/>
        </w:rPr>
        <w:t xml:space="preserve"> </w:t>
      </w:r>
      <w:r w:rsidRPr="00330E0C">
        <w:rPr>
          <w:rFonts w:ascii="Times New Roman" w:hAnsi="Times New Roman" w:cs="Times New Roman"/>
        </w:rPr>
        <w:t>баллов.</w:t>
      </w:r>
    </w:p>
    <w:p w:rsidR="009A050A" w:rsidRPr="00330E0C" w:rsidRDefault="00330E0C" w:rsidP="00330E0C">
      <w:pPr>
        <w:pStyle w:val="a3"/>
        <w:ind w:left="502" w:right="248"/>
        <w:jc w:val="both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  <w:b/>
        </w:rPr>
        <w:t>Отметку</w:t>
      </w:r>
      <w:r w:rsidRPr="00330E0C">
        <w:rPr>
          <w:rFonts w:ascii="Times New Roman" w:hAnsi="Times New Roman" w:cs="Times New Roman"/>
          <w:b/>
          <w:spacing w:val="1"/>
        </w:rPr>
        <w:t xml:space="preserve"> </w:t>
      </w:r>
      <w:r w:rsidRPr="00330E0C">
        <w:rPr>
          <w:rFonts w:ascii="Times New Roman" w:hAnsi="Times New Roman" w:cs="Times New Roman"/>
          <w:b/>
        </w:rPr>
        <w:t>«2»</w:t>
      </w:r>
      <w:r w:rsidRPr="00330E0C">
        <w:rPr>
          <w:rFonts w:ascii="Times New Roman" w:hAnsi="Times New Roman" w:cs="Times New Roman"/>
          <w:b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получает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учащийся,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bookmarkStart w:id="0" w:name="_GoBack"/>
      <w:bookmarkEnd w:id="0"/>
      <w:r w:rsidRPr="00330E0C">
        <w:rPr>
          <w:rFonts w:ascii="Times New Roman" w:hAnsi="Times New Roman" w:cs="Times New Roman"/>
        </w:rPr>
        <w:t>чей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устный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ответ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(выступление),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письменная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работа,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практическая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деятельность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или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их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результат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частично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соответствуют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требованиям программы обучения, но имеются существенные недостатки</w:t>
      </w:r>
      <w:r w:rsidRPr="00330E0C">
        <w:rPr>
          <w:rFonts w:ascii="Times New Roman" w:hAnsi="Times New Roman" w:cs="Times New Roman"/>
        </w:rPr>
        <w:t xml:space="preserve"> и ошибки.</w:t>
      </w:r>
      <w:r w:rsidRPr="00330E0C">
        <w:rPr>
          <w:rFonts w:ascii="Times New Roman" w:hAnsi="Times New Roman" w:cs="Times New Roman"/>
          <w:spacing w:val="1"/>
        </w:rPr>
        <w:t xml:space="preserve"> </w:t>
      </w:r>
      <w:r w:rsidRPr="00330E0C">
        <w:rPr>
          <w:rFonts w:ascii="Times New Roman" w:hAnsi="Times New Roman" w:cs="Times New Roman"/>
        </w:rPr>
        <w:t>Если</w:t>
      </w:r>
      <w:r w:rsidRPr="00330E0C">
        <w:rPr>
          <w:rFonts w:ascii="Times New Roman" w:hAnsi="Times New Roman" w:cs="Times New Roman"/>
          <w:spacing w:val="40"/>
        </w:rPr>
        <w:t xml:space="preserve"> </w:t>
      </w:r>
      <w:r w:rsidRPr="00330E0C">
        <w:rPr>
          <w:rFonts w:ascii="Times New Roman" w:hAnsi="Times New Roman" w:cs="Times New Roman"/>
        </w:rPr>
        <w:t>при</w:t>
      </w:r>
      <w:r w:rsidRPr="00330E0C">
        <w:rPr>
          <w:rFonts w:ascii="Times New Roman" w:hAnsi="Times New Roman" w:cs="Times New Roman"/>
          <w:spacing w:val="41"/>
        </w:rPr>
        <w:t xml:space="preserve"> </w:t>
      </w:r>
      <w:r w:rsidRPr="00330E0C">
        <w:rPr>
          <w:rFonts w:ascii="Times New Roman" w:hAnsi="Times New Roman" w:cs="Times New Roman"/>
        </w:rPr>
        <w:t>оценивании</w:t>
      </w:r>
      <w:r w:rsidRPr="00330E0C">
        <w:rPr>
          <w:rFonts w:ascii="Times New Roman" w:hAnsi="Times New Roman" w:cs="Times New Roman"/>
          <w:spacing w:val="41"/>
        </w:rPr>
        <w:t xml:space="preserve"> </w:t>
      </w:r>
      <w:r w:rsidRPr="00330E0C">
        <w:rPr>
          <w:rFonts w:ascii="Times New Roman" w:hAnsi="Times New Roman" w:cs="Times New Roman"/>
        </w:rPr>
        <w:t>учебного</w:t>
      </w:r>
      <w:r w:rsidRPr="00330E0C">
        <w:rPr>
          <w:rFonts w:ascii="Times New Roman" w:hAnsi="Times New Roman" w:cs="Times New Roman"/>
          <w:spacing w:val="42"/>
        </w:rPr>
        <w:t xml:space="preserve"> </w:t>
      </w:r>
      <w:r w:rsidRPr="00330E0C">
        <w:rPr>
          <w:rFonts w:ascii="Times New Roman" w:hAnsi="Times New Roman" w:cs="Times New Roman"/>
        </w:rPr>
        <w:t>результата</w:t>
      </w:r>
      <w:r w:rsidRPr="00330E0C">
        <w:rPr>
          <w:rFonts w:ascii="Times New Roman" w:hAnsi="Times New Roman" w:cs="Times New Roman"/>
          <w:spacing w:val="41"/>
        </w:rPr>
        <w:t xml:space="preserve"> </w:t>
      </w:r>
      <w:r w:rsidRPr="00330E0C">
        <w:rPr>
          <w:rFonts w:ascii="Times New Roman" w:hAnsi="Times New Roman" w:cs="Times New Roman"/>
        </w:rPr>
        <w:t>используется</w:t>
      </w:r>
      <w:r w:rsidRPr="00330E0C">
        <w:rPr>
          <w:rFonts w:ascii="Times New Roman" w:hAnsi="Times New Roman" w:cs="Times New Roman"/>
          <w:spacing w:val="45"/>
        </w:rPr>
        <w:t xml:space="preserve"> </w:t>
      </w:r>
      <w:r w:rsidRPr="00330E0C">
        <w:rPr>
          <w:rFonts w:ascii="Times New Roman" w:hAnsi="Times New Roman" w:cs="Times New Roman"/>
        </w:rPr>
        <w:t>зачёт</w:t>
      </w:r>
      <w:r w:rsidRPr="00330E0C">
        <w:rPr>
          <w:rFonts w:ascii="Times New Roman" w:hAnsi="Times New Roman" w:cs="Times New Roman"/>
          <w:spacing w:val="44"/>
        </w:rPr>
        <w:t xml:space="preserve"> </w:t>
      </w:r>
      <w:r w:rsidRPr="00330E0C">
        <w:rPr>
          <w:rFonts w:ascii="Times New Roman" w:hAnsi="Times New Roman" w:cs="Times New Roman"/>
        </w:rPr>
        <w:t>в</w:t>
      </w:r>
      <w:r w:rsidRPr="00330E0C">
        <w:rPr>
          <w:rFonts w:ascii="Times New Roman" w:hAnsi="Times New Roman" w:cs="Times New Roman"/>
          <w:spacing w:val="42"/>
        </w:rPr>
        <w:t xml:space="preserve"> </w:t>
      </w:r>
      <w:r w:rsidRPr="00330E0C">
        <w:rPr>
          <w:rFonts w:ascii="Times New Roman" w:hAnsi="Times New Roman" w:cs="Times New Roman"/>
        </w:rPr>
        <w:t>баллах,</w:t>
      </w:r>
      <w:r w:rsidRPr="00330E0C">
        <w:rPr>
          <w:rFonts w:ascii="Times New Roman" w:hAnsi="Times New Roman" w:cs="Times New Roman"/>
          <w:spacing w:val="42"/>
        </w:rPr>
        <w:t xml:space="preserve"> </w:t>
      </w:r>
      <w:r w:rsidRPr="00330E0C">
        <w:rPr>
          <w:rFonts w:ascii="Times New Roman" w:hAnsi="Times New Roman" w:cs="Times New Roman"/>
        </w:rPr>
        <w:t>то</w:t>
      </w:r>
      <w:r w:rsidRPr="00330E0C">
        <w:rPr>
          <w:rFonts w:ascii="Times New Roman" w:hAnsi="Times New Roman" w:cs="Times New Roman"/>
          <w:spacing w:val="41"/>
        </w:rPr>
        <w:t xml:space="preserve"> </w:t>
      </w:r>
      <w:r w:rsidRPr="00330E0C">
        <w:rPr>
          <w:rFonts w:ascii="Times New Roman" w:hAnsi="Times New Roman" w:cs="Times New Roman"/>
        </w:rPr>
        <w:t>отметку</w:t>
      </w:r>
    </w:p>
    <w:p w:rsidR="009A050A" w:rsidRPr="00330E0C" w:rsidRDefault="00330E0C" w:rsidP="00330E0C">
      <w:pPr>
        <w:pStyle w:val="a3"/>
        <w:ind w:left="502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</w:rPr>
        <w:t>«2»</w:t>
      </w:r>
      <w:r w:rsidRPr="00330E0C">
        <w:rPr>
          <w:rFonts w:ascii="Times New Roman" w:hAnsi="Times New Roman" w:cs="Times New Roman"/>
        </w:rPr>
        <w:t>получает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учащийся,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набравший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менее</w:t>
      </w:r>
      <w:r w:rsidRPr="00330E0C">
        <w:rPr>
          <w:rFonts w:ascii="Times New Roman" w:hAnsi="Times New Roman" w:cs="Times New Roman"/>
          <w:spacing w:val="-4"/>
        </w:rPr>
        <w:t xml:space="preserve"> </w:t>
      </w:r>
      <w:r w:rsidRPr="00330E0C">
        <w:rPr>
          <w:rFonts w:ascii="Times New Roman" w:hAnsi="Times New Roman" w:cs="Times New Roman"/>
        </w:rPr>
        <w:t>50%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от</w:t>
      </w:r>
      <w:r w:rsidRPr="00330E0C">
        <w:rPr>
          <w:rFonts w:ascii="Times New Roman" w:hAnsi="Times New Roman" w:cs="Times New Roman"/>
          <w:spacing w:val="-3"/>
        </w:rPr>
        <w:t xml:space="preserve"> </w:t>
      </w:r>
      <w:r w:rsidRPr="00330E0C">
        <w:rPr>
          <w:rFonts w:ascii="Times New Roman" w:hAnsi="Times New Roman" w:cs="Times New Roman"/>
        </w:rPr>
        <w:t>максимально</w:t>
      </w:r>
      <w:r w:rsidRPr="00330E0C">
        <w:rPr>
          <w:rFonts w:ascii="Times New Roman" w:hAnsi="Times New Roman" w:cs="Times New Roman"/>
          <w:spacing w:val="-3"/>
        </w:rPr>
        <w:t xml:space="preserve"> </w:t>
      </w:r>
      <w:r w:rsidRPr="00330E0C">
        <w:rPr>
          <w:rFonts w:ascii="Times New Roman" w:hAnsi="Times New Roman" w:cs="Times New Roman"/>
        </w:rPr>
        <w:t>возможного</w:t>
      </w:r>
      <w:r w:rsidRPr="00330E0C">
        <w:rPr>
          <w:rFonts w:ascii="Times New Roman" w:hAnsi="Times New Roman" w:cs="Times New Roman"/>
          <w:spacing w:val="-3"/>
        </w:rPr>
        <w:t xml:space="preserve"> </w:t>
      </w:r>
      <w:r w:rsidRPr="00330E0C">
        <w:rPr>
          <w:rFonts w:ascii="Times New Roman" w:hAnsi="Times New Roman" w:cs="Times New Roman"/>
        </w:rPr>
        <w:t>количества</w:t>
      </w:r>
      <w:r w:rsidRPr="00330E0C">
        <w:rPr>
          <w:rFonts w:ascii="Times New Roman" w:hAnsi="Times New Roman" w:cs="Times New Roman"/>
          <w:spacing w:val="-3"/>
        </w:rPr>
        <w:t xml:space="preserve"> </w:t>
      </w:r>
      <w:r w:rsidRPr="00330E0C">
        <w:rPr>
          <w:rFonts w:ascii="Times New Roman" w:hAnsi="Times New Roman" w:cs="Times New Roman"/>
        </w:rPr>
        <w:t>баллов</w:t>
      </w:r>
    </w:p>
    <w:p w:rsidR="009A050A" w:rsidRPr="00330E0C" w:rsidRDefault="009A050A" w:rsidP="00330E0C">
      <w:pPr>
        <w:rPr>
          <w:sz w:val="24"/>
          <w:szCs w:val="24"/>
        </w:rPr>
      </w:pPr>
    </w:p>
    <w:p w:rsidR="009A050A" w:rsidRPr="00330E0C" w:rsidRDefault="00330E0C" w:rsidP="00330E0C">
      <w:pPr>
        <w:pStyle w:val="1"/>
        <w:numPr>
          <w:ilvl w:val="0"/>
          <w:numId w:val="2"/>
        </w:numPr>
        <w:tabs>
          <w:tab w:val="left" w:pos="722"/>
        </w:tabs>
        <w:ind w:left="721" w:hanging="290"/>
        <w:rPr>
          <w:rFonts w:ascii="Times New Roman" w:hAnsi="Times New Roman" w:cs="Times New Roman"/>
        </w:rPr>
      </w:pPr>
      <w:r w:rsidRPr="00330E0C">
        <w:rPr>
          <w:rFonts w:ascii="Times New Roman" w:hAnsi="Times New Roman" w:cs="Times New Roman"/>
        </w:rPr>
        <w:t>График</w:t>
      </w:r>
      <w:r w:rsidRPr="00330E0C">
        <w:rPr>
          <w:rFonts w:ascii="Times New Roman" w:hAnsi="Times New Roman" w:cs="Times New Roman"/>
          <w:spacing w:val="-5"/>
        </w:rPr>
        <w:t xml:space="preserve"> </w:t>
      </w:r>
      <w:r w:rsidRPr="00330E0C">
        <w:rPr>
          <w:rFonts w:ascii="Times New Roman" w:hAnsi="Times New Roman" w:cs="Times New Roman"/>
        </w:rPr>
        <w:t>контрольных</w:t>
      </w:r>
      <w:r w:rsidRPr="00330E0C">
        <w:rPr>
          <w:rFonts w:ascii="Times New Roman" w:hAnsi="Times New Roman" w:cs="Times New Roman"/>
          <w:spacing w:val="-2"/>
        </w:rPr>
        <w:t xml:space="preserve"> </w:t>
      </w:r>
      <w:r w:rsidRPr="00330E0C">
        <w:rPr>
          <w:rFonts w:ascii="Times New Roman" w:hAnsi="Times New Roman" w:cs="Times New Roman"/>
        </w:rPr>
        <w:t>мероприятий</w:t>
      </w:r>
    </w:p>
    <w:p w:rsidR="009A050A" w:rsidRPr="00330E0C" w:rsidRDefault="009A050A" w:rsidP="00330E0C">
      <w:pPr>
        <w:pStyle w:val="a3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9A050A" w:rsidRPr="00330E0C">
        <w:trPr>
          <w:trHeight w:val="695"/>
        </w:trPr>
        <w:tc>
          <w:tcPr>
            <w:tcW w:w="2732" w:type="dxa"/>
          </w:tcPr>
          <w:p w:rsidR="009A050A" w:rsidRPr="00330E0C" w:rsidRDefault="00330E0C" w:rsidP="00330E0C">
            <w:pPr>
              <w:pStyle w:val="TableParagraph"/>
              <w:spacing w:before="0"/>
              <w:ind w:right="896"/>
              <w:rPr>
                <w:b/>
                <w:sz w:val="24"/>
                <w:szCs w:val="24"/>
              </w:rPr>
            </w:pPr>
            <w:r w:rsidRPr="00330E0C">
              <w:rPr>
                <w:b/>
                <w:sz w:val="24"/>
                <w:szCs w:val="24"/>
              </w:rPr>
              <w:t>Контрольное</w:t>
            </w:r>
            <w:r w:rsidRPr="00330E0C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330E0C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75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330E0C">
              <w:rPr>
                <w:b/>
                <w:sz w:val="24"/>
                <w:szCs w:val="24"/>
              </w:rPr>
              <w:t>Тип</w:t>
            </w:r>
            <w:r w:rsidRPr="00330E0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30E0C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659" w:type="dxa"/>
          </w:tcPr>
          <w:p w:rsidR="009A050A" w:rsidRPr="00330E0C" w:rsidRDefault="00330E0C" w:rsidP="00330E0C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330E0C">
              <w:rPr>
                <w:b/>
                <w:sz w:val="24"/>
                <w:szCs w:val="24"/>
              </w:rPr>
              <w:t>Срок</w:t>
            </w:r>
            <w:r w:rsidRPr="00330E0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30E0C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405" w:type="dxa"/>
          </w:tcPr>
          <w:p w:rsidR="009A050A" w:rsidRPr="00330E0C" w:rsidRDefault="00330E0C" w:rsidP="00330E0C">
            <w:pPr>
              <w:pStyle w:val="TableParagraph"/>
              <w:spacing w:before="0"/>
              <w:ind w:left="75"/>
              <w:rPr>
                <w:b/>
                <w:sz w:val="24"/>
                <w:szCs w:val="24"/>
              </w:rPr>
            </w:pPr>
            <w:r w:rsidRPr="00330E0C">
              <w:rPr>
                <w:b/>
                <w:sz w:val="24"/>
                <w:szCs w:val="24"/>
              </w:rPr>
              <w:t>Классы</w:t>
            </w:r>
          </w:p>
        </w:tc>
      </w:tr>
      <w:tr w:rsidR="009A050A" w:rsidRPr="00330E0C">
        <w:trPr>
          <w:trHeight w:val="695"/>
        </w:trPr>
        <w:tc>
          <w:tcPr>
            <w:tcW w:w="2732" w:type="dxa"/>
          </w:tcPr>
          <w:p w:rsidR="009A050A" w:rsidRPr="00330E0C" w:rsidRDefault="00330E0C" w:rsidP="00330E0C">
            <w:pPr>
              <w:pStyle w:val="TableParagraph"/>
              <w:spacing w:before="0"/>
              <w:ind w:right="227"/>
              <w:rPr>
                <w:sz w:val="24"/>
                <w:szCs w:val="24"/>
              </w:rPr>
            </w:pPr>
            <w:r w:rsidRPr="00330E0C">
              <w:rPr>
                <w:spacing w:val="-1"/>
                <w:sz w:val="24"/>
                <w:szCs w:val="24"/>
              </w:rPr>
              <w:t xml:space="preserve">Проверка </w:t>
            </w:r>
            <w:r w:rsidRPr="00330E0C">
              <w:rPr>
                <w:sz w:val="24"/>
                <w:szCs w:val="24"/>
              </w:rPr>
              <w:t>домашнего</w:t>
            </w:r>
            <w:r w:rsidRPr="00330E0C">
              <w:rPr>
                <w:spacing w:val="-55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задания</w:t>
            </w:r>
          </w:p>
        </w:tc>
        <w:tc>
          <w:tcPr>
            <w:tcW w:w="2275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Текущий</w:t>
            </w:r>
          </w:p>
        </w:tc>
        <w:tc>
          <w:tcPr>
            <w:tcW w:w="2659" w:type="dxa"/>
          </w:tcPr>
          <w:p w:rsidR="009A050A" w:rsidRPr="00330E0C" w:rsidRDefault="00330E0C" w:rsidP="00330E0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На</w:t>
            </w:r>
            <w:r w:rsidRPr="00330E0C">
              <w:rPr>
                <w:spacing w:val="-4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каждом</w:t>
            </w:r>
            <w:r w:rsidRPr="00330E0C">
              <w:rPr>
                <w:spacing w:val="-2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занятии</w:t>
            </w:r>
          </w:p>
        </w:tc>
        <w:tc>
          <w:tcPr>
            <w:tcW w:w="2405" w:type="dxa"/>
          </w:tcPr>
          <w:p w:rsidR="009A050A" w:rsidRPr="00330E0C" w:rsidRDefault="00330E0C" w:rsidP="00330E0C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8-9-е</w:t>
            </w:r>
            <w:r w:rsidRPr="00330E0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30E0C">
              <w:rPr>
                <w:sz w:val="24"/>
                <w:szCs w:val="24"/>
              </w:rPr>
              <w:t>кл</w:t>
            </w:r>
            <w:proofErr w:type="spellEnd"/>
            <w:r w:rsidRPr="00330E0C">
              <w:rPr>
                <w:sz w:val="24"/>
                <w:szCs w:val="24"/>
              </w:rPr>
              <w:t>.</w:t>
            </w:r>
          </w:p>
        </w:tc>
      </w:tr>
      <w:tr w:rsidR="009A050A" w:rsidRPr="00330E0C">
        <w:trPr>
          <w:trHeight w:val="695"/>
        </w:trPr>
        <w:tc>
          <w:tcPr>
            <w:tcW w:w="2732" w:type="dxa"/>
          </w:tcPr>
          <w:p w:rsidR="009A050A" w:rsidRPr="00330E0C" w:rsidRDefault="00330E0C" w:rsidP="00330E0C">
            <w:pPr>
              <w:pStyle w:val="TableParagraph"/>
              <w:spacing w:before="0"/>
              <w:ind w:right="392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Тест</w:t>
            </w:r>
            <w:r w:rsidRPr="00330E0C">
              <w:rPr>
                <w:spacing w:val="-8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по</w:t>
            </w:r>
            <w:r w:rsidRPr="00330E0C">
              <w:rPr>
                <w:spacing w:val="-9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пройденной</w:t>
            </w:r>
            <w:r w:rsidRPr="00330E0C">
              <w:rPr>
                <w:spacing w:val="-55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теме</w:t>
            </w:r>
          </w:p>
        </w:tc>
        <w:tc>
          <w:tcPr>
            <w:tcW w:w="2275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659" w:type="dxa"/>
          </w:tcPr>
          <w:p w:rsidR="009A050A" w:rsidRPr="00330E0C" w:rsidRDefault="00330E0C" w:rsidP="00330E0C">
            <w:pPr>
              <w:pStyle w:val="TableParagraph"/>
              <w:spacing w:before="0"/>
              <w:ind w:right="30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По</w:t>
            </w:r>
            <w:r w:rsidRPr="00330E0C">
              <w:rPr>
                <w:spacing w:val="-6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итогам</w:t>
            </w:r>
            <w:r w:rsidRPr="00330E0C">
              <w:rPr>
                <w:spacing w:val="-5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освоения</w:t>
            </w:r>
            <w:r w:rsidRPr="00330E0C">
              <w:rPr>
                <w:spacing w:val="-54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темы</w:t>
            </w:r>
          </w:p>
        </w:tc>
        <w:tc>
          <w:tcPr>
            <w:tcW w:w="2405" w:type="dxa"/>
          </w:tcPr>
          <w:p w:rsidR="009A050A" w:rsidRPr="00330E0C" w:rsidRDefault="00330E0C" w:rsidP="00330E0C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8-9-е</w:t>
            </w:r>
            <w:r w:rsidRPr="00330E0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30E0C">
              <w:rPr>
                <w:sz w:val="24"/>
                <w:szCs w:val="24"/>
              </w:rPr>
              <w:t>кл</w:t>
            </w:r>
            <w:proofErr w:type="spellEnd"/>
            <w:r w:rsidRPr="00330E0C">
              <w:rPr>
                <w:sz w:val="24"/>
                <w:szCs w:val="24"/>
              </w:rPr>
              <w:t>.</w:t>
            </w:r>
          </w:p>
        </w:tc>
      </w:tr>
      <w:tr w:rsidR="009A050A" w:rsidRPr="00330E0C">
        <w:trPr>
          <w:trHeight w:val="424"/>
        </w:trPr>
        <w:tc>
          <w:tcPr>
            <w:tcW w:w="2732" w:type="dxa"/>
          </w:tcPr>
          <w:p w:rsidR="009A050A" w:rsidRPr="00330E0C" w:rsidRDefault="00330E0C" w:rsidP="00330E0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Итоговый</w:t>
            </w:r>
            <w:r w:rsidRPr="00330E0C">
              <w:rPr>
                <w:spacing w:val="-4"/>
                <w:sz w:val="24"/>
                <w:szCs w:val="24"/>
              </w:rPr>
              <w:t xml:space="preserve"> </w:t>
            </w:r>
            <w:r w:rsidRPr="00330E0C">
              <w:rPr>
                <w:sz w:val="24"/>
                <w:szCs w:val="24"/>
              </w:rPr>
              <w:t>тест</w:t>
            </w:r>
          </w:p>
        </w:tc>
        <w:tc>
          <w:tcPr>
            <w:tcW w:w="2275" w:type="dxa"/>
          </w:tcPr>
          <w:p w:rsidR="009A050A" w:rsidRPr="00330E0C" w:rsidRDefault="00330E0C" w:rsidP="00330E0C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9A050A" w:rsidRPr="00330E0C" w:rsidRDefault="00330E0C" w:rsidP="00330E0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Апрель</w:t>
            </w:r>
          </w:p>
        </w:tc>
        <w:tc>
          <w:tcPr>
            <w:tcW w:w="2405" w:type="dxa"/>
          </w:tcPr>
          <w:p w:rsidR="009A050A" w:rsidRPr="00330E0C" w:rsidRDefault="00330E0C" w:rsidP="00330E0C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330E0C">
              <w:rPr>
                <w:sz w:val="24"/>
                <w:szCs w:val="24"/>
              </w:rPr>
              <w:t>9-е</w:t>
            </w:r>
            <w:r w:rsidRPr="00330E0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30E0C">
              <w:rPr>
                <w:sz w:val="24"/>
                <w:szCs w:val="24"/>
              </w:rPr>
              <w:t>кл</w:t>
            </w:r>
            <w:proofErr w:type="spellEnd"/>
            <w:r w:rsidRPr="00330E0C">
              <w:rPr>
                <w:sz w:val="24"/>
                <w:szCs w:val="24"/>
              </w:rPr>
              <w:t>.</w:t>
            </w:r>
          </w:p>
        </w:tc>
      </w:tr>
    </w:tbl>
    <w:p w:rsidR="00000000" w:rsidRPr="00330E0C" w:rsidRDefault="00330E0C" w:rsidP="00330E0C">
      <w:pPr>
        <w:rPr>
          <w:sz w:val="24"/>
          <w:szCs w:val="24"/>
        </w:rPr>
      </w:pPr>
    </w:p>
    <w:p w:rsidR="00330E0C" w:rsidRPr="00330E0C" w:rsidRDefault="00330E0C">
      <w:pPr>
        <w:rPr>
          <w:sz w:val="24"/>
          <w:szCs w:val="24"/>
        </w:rPr>
      </w:pPr>
    </w:p>
    <w:sectPr w:rsidR="00330E0C" w:rsidRPr="00330E0C">
      <w:pgSz w:w="11910" w:h="16840"/>
      <w:pgMar w:top="1120" w:right="66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60390"/>
    <w:multiLevelType w:val="hybridMultilevel"/>
    <w:tmpl w:val="D5EC6C42"/>
    <w:lvl w:ilvl="0" w:tplc="824894B4">
      <w:start w:val="1"/>
      <w:numFmt w:val="decimal"/>
      <w:lvlText w:val="%1."/>
      <w:lvlJc w:val="left"/>
      <w:pPr>
        <w:ind w:left="432" w:hanging="198"/>
        <w:jc w:val="left"/>
      </w:pPr>
      <w:rPr>
        <w:rFonts w:ascii="Georgia" w:eastAsia="Georgia" w:hAnsi="Georgia" w:cs="Georgia" w:hint="default"/>
        <w:b/>
        <w:bCs/>
        <w:w w:val="100"/>
        <w:sz w:val="22"/>
        <w:szCs w:val="22"/>
        <w:lang w:val="ru-RU" w:eastAsia="en-US" w:bidi="ar-SA"/>
      </w:rPr>
    </w:lvl>
    <w:lvl w:ilvl="1" w:tplc="4B7656B0">
      <w:numFmt w:val="bullet"/>
      <w:lvlText w:val="•"/>
      <w:lvlJc w:val="left"/>
      <w:pPr>
        <w:ind w:left="1450" w:hanging="198"/>
      </w:pPr>
      <w:rPr>
        <w:rFonts w:hint="default"/>
        <w:lang w:val="ru-RU" w:eastAsia="en-US" w:bidi="ar-SA"/>
      </w:rPr>
    </w:lvl>
    <w:lvl w:ilvl="2" w:tplc="0EB232D2">
      <w:numFmt w:val="bullet"/>
      <w:lvlText w:val="•"/>
      <w:lvlJc w:val="left"/>
      <w:pPr>
        <w:ind w:left="2461" w:hanging="198"/>
      </w:pPr>
      <w:rPr>
        <w:rFonts w:hint="default"/>
        <w:lang w:val="ru-RU" w:eastAsia="en-US" w:bidi="ar-SA"/>
      </w:rPr>
    </w:lvl>
    <w:lvl w:ilvl="3" w:tplc="EE2CC0DE">
      <w:numFmt w:val="bullet"/>
      <w:lvlText w:val="•"/>
      <w:lvlJc w:val="left"/>
      <w:pPr>
        <w:ind w:left="3471" w:hanging="198"/>
      </w:pPr>
      <w:rPr>
        <w:rFonts w:hint="default"/>
        <w:lang w:val="ru-RU" w:eastAsia="en-US" w:bidi="ar-SA"/>
      </w:rPr>
    </w:lvl>
    <w:lvl w:ilvl="4" w:tplc="992CB112">
      <w:numFmt w:val="bullet"/>
      <w:lvlText w:val="•"/>
      <w:lvlJc w:val="left"/>
      <w:pPr>
        <w:ind w:left="4482" w:hanging="198"/>
      </w:pPr>
      <w:rPr>
        <w:rFonts w:hint="default"/>
        <w:lang w:val="ru-RU" w:eastAsia="en-US" w:bidi="ar-SA"/>
      </w:rPr>
    </w:lvl>
    <w:lvl w:ilvl="5" w:tplc="6D921746">
      <w:numFmt w:val="bullet"/>
      <w:lvlText w:val="•"/>
      <w:lvlJc w:val="left"/>
      <w:pPr>
        <w:ind w:left="5493" w:hanging="198"/>
      </w:pPr>
      <w:rPr>
        <w:rFonts w:hint="default"/>
        <w:lang w:val="ru-RU" w:eastAsia="en-US" w:bidi="ar-SA"/>
      </w:rPr>
    </w:lvl>
    <w:lvl w:ilvl="6" w:tplc="52FC039C">
      <w:numFmt w:val="bullet"/>
      <w:lvlText w:val="•"/>
      <w:lvlJc w:val="left"/>
      <w:pPr>
        <w:ind w:left="6503" w:hanging="198"/>
      </w:pPr>
      <w:rPr>
        <w:rFonts w:hint="default"/>
        <w:lang w:val="ru-RU" w:eastAsia="en-US" w:bidi="ar-SA"/>
      </w:rPr>
    </w:lvl>
    <w:lvl w:ilvl="7" w:tplc="E78A193E">
      <w:numFmt w:val="bullet"/>
      <w:lvlText w:val="•"/>
      <w:lvlJc w:val="left"/>
      <w:pPr>
        <w:ind w:left="7514" w:hanging="198"/>
      </w:pPr>
      <w:rPr>
        <w:rFonts w:hint="default"/>
        <w:lang w:val="ru-RU" w:eastAsia="en-US" w:bidi="ar-SA"/>
      </w:rPr>
    </w:lvl>
    <w:lvl w:ilvl="8" w:tplc="B7466586">
      <w:numFmt w:val="bullet"/>
      <w:lvlText w:val="•"/>
      <w:lvlJc w:val="left"/>
      <w:pPr>
        <w:ind w:left="8525" w:hanging="198"/>
      </w:pPr>
      <w:rPr>
        <w:rFonts w:hint="default"/>
        <w:lang w:val="ru-RU" w:eastAsia="en-US" w:bidi="ar-SA"/>
      </w:rPr>
    </w:lvl>
  </w:abstractNum>
  <w:abstractNum w:abstractNumId="1">
    <w:nsid w:val="5DA01BD7"/>
    <w:multiLevelType w:val="hybridMultilevel"/>
    <w:tmpl w:val="7B6E95AC"/>
    <w:lvl w:ilvl="0" w:tplc="93243B04">
      <w:numFmt w:val="bullet"/>
      <w:lvlText w:val="-"/>
      <w:lvlJc w:val="left"/>
      <w:pPr>
        <w:ind w:left="860" w:hanging="359"/>
      </w:pPr>
      <w:rPr>
        <w:rFonts w:ascii="Times New Roman" w:eastAsia="Times New Roman" w:hAnsi="Times New Roman" w:cs="Times New Roman" w:hint="default"/>
        <w:w w:val="96"/>
        <w:sz w:val="20"/>
        <w:szCs w:val="20"/>
        <w:lang w:val="ru-RU" w:eastAsia="en-US" w:bidi="ar-SA"/>
      </w:rPr>
    </w:lvl>
    <w:lvl w:ilvl="1" w:tplc="8DC894FE">
      <w:numFmt w:val="bullet"/>
      <w:lvlText w:val="•"/>
      <w:lvlJc w:val="left"/>
      <w:pPr>
        <w:ind w:left="1828" w:hanging="359"/>
      </w:pPr>
      <w:rPr>
        <w:rFonts w:hint="default"/>
        <w:lang w:val="ru-RU" w:eastAsia="en-US" w:bidi="ar-SA"/>
      </w:rPr>
    </w:lvl>
    <w:lvl w:ilvl="2" w:tplc="45F66852">
      <w:numFmt w:val="bullet"/>
      <w:lvlText w:val="•"/>
      <w:lvlJc w:val="left"/>
      <w:pPr>
        <w:ind w:left="2797" w:hanging="359"/>
      </w:pPr>
      <w:rPr>
        <w:rFonts w:hint="default"/>
        <w:lang w:val="ru-RU" w:eastAsia="en-US" w:bidi="ar-SA"/>
      </w:rPr>
    </w:lvl>
    <w:lvl w:ilvl="3" w:tplc="A1A83C20">
      <w:numFmt w:val="bullet"/>
      <w:lvlText w:val="•"/>
      <w:lvlJc w:val="left"/>
      <w:pPr>
        <w:ind w:left="3765" w:hanging="359"/>
      </w:pPr>
      <w:rPr>
        <w:rFonts w:hint="default"/>
        <w:lang w:val="ru-RU" w:eastAsia="en-US" w:bidi="ar-SA"/>
      </w:rPr>
    </w:lvl>
    <w:lvl w:ilvl="4" w:tplc="0F7E976C">
      <w:numFmt w:val="bullet"/>
      <w:lvlText w:val="•"/>
      <w:lvlJc w:val="left"/>
      <w:pPr>
        <w:ind w:left="4734" w:hanging="359"/>
      </w:pPr>
      <w:rPr>
        <w:rFonts w:hint="default"/>
        <w:lang w:val="ru-RU" w:eastAsia="en-US" w:bidi="ar-SA"/>
      </w:rPr>
    </w:lvl>
    <w:lvl w:ilvl="5" w:tplc="725A62EE">
      <w:numFmt w:val="bullet"/>
      <w:lvlText w:val="•"/>
      <w:lvlJc w:val="left"/>
      <w:pPr>
        <w:ind w:left="5703" w:hanging="359"/>
      </w:pPr>
      <w:rPr>
        <w:rFonts w:hint="default"/>
        <w:lang w:val="ru-RU" w:eastAsia="en-US" w:bidi="ar-SA"/>
      </w:rPr>
    </w:lvl>
    <w:lvl w:ilvl="6" w:tplc="B144137E">
      <w:numFmt w:val="bullet"/>
      <w:lvlText w:val="•"/>
      <w:lvlJc w:val="left"/>
      <w:pPr>
        <w:ind w:left="6671" w:hanging="359"/>
      </w:pPr>
      <w:rPr>
        <w:rFonts w:hint="default"/>
        <w:lang w:val="ru-RU" w:eastAsia="en-US" w:bidi="ar-SA"/>
      </w:rPr>
    </w:lvl>
    <w:lvl w:ilvl="7" w:tplc="1534EE50">
      <w:numFmt w:val="bullet"/>
      <w:lvlText w:val="•"/>
      <w:lvlJc w:val="left"/>
      <w:pPr>
        <w:ind w:left="7640" w:hanging="359"/>
      </w:pPr>
      <w:rPr>
        <w:rFonts w:hint="default"/>
        <w:lang w:val="ru-RU" w:eastAsia="en-US" w:bidi="ar-SA"/>
      </w:rPr>
    </w:lvl>
    <w:lvl w:ilvl="8" w:tplc="F5FA0EB6">
      <w:numFmt w:val="bullet"/>
      <w:lvlText w:val="•"/>
      <w:lvlJc w:val="left"/>
      <w:pPr>
        <w:ind w:left="8609" w:hanging="3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050A"/>
    <w:rsid w:val="00330E0C"/>
    <w:rsid w:val="009A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15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Georgia" w:eastAsia="Georgia" w:hAnsi="Georgia" w:cs="Georgia"/>
      <w:sz w:val="24"/>
      <w:szCs w:val="24"/>
    </w:rPr>
  </w:style>
  <w:style w:type="paragraph" w:styleId="a4">
    <w:name w:val="List Paragraph"/>
    <w:basedOn w:val="a"/>
    <w:uiPriority w:val="1"/>
    <w:qFormat/>
    <w:pPr>
      <w:ind w:left="860" w:hanging="359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pPr>
      <w:spacing w:before="6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330E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E0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330E0C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15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Georgia" w:eastAsia="Georgia" w:hAnsi="Georgia" w:cs="Georgia"/>
      <w:sz w:val="24"/>
      <w:szCs w:val="24"/>
    </w:rPr>
  </w:style>
  <w:style w:type="paragraph" w:styleId="a4">
    <w:name w:val="List Paragraph"/>
    <w:basedOn w:val="a"/>
    <w:uiPriority w:val="1"/>
    <w:qFormat/>
    <w:pPr>
      <w:ind w:left="860" w:hanging="359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pPr>
      <w:spacing w:before="6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330E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E0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330E0C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1004</Words>
  <Characters>5728</Characters>
  <Application>Microsoft Office Word</Application>
  <DocSecurity>0</DocSecurity>
  <Lines>47</Lines>
  <Paragraphs>13</Paragraphs>
  <ScaleCrop>false</ScaleCrop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2024-01-15T05:41:00Z</dcterms:created>
  <dcterms:modified xsi:type="dcterms:W3CDTF">2024-01-16T06:26:00Z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